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74A" w:rsidRDefault="00CA074A">
      <w:pPr>
        <w:pStyle w:val="a3"/>
        <w:spacing w:before="2"/>
        <w:ind w:left="0"/>
        <w:jc w:val="left"/>
        <w:rPr>
          <w:sz w:val="10"/>
        </w:rPr>
      </w:pPr>
    </w:p>
    <w:p w:rsidR="00CA074A" w:rsidRPr="0017511D" w:rsidRDefault="00AB1A62">
      <w:pPr>
        <w:pStyle w:val="1"/>
        <w:spacing w:before="87"/>
        <w:ind w:left="221" w:right="219"/>
      </w:pPr>
      <w:r w:rsidRPr="0017511D">
        <w:t xml:space="preserve">Основная образовательная программа </w:t>
      </w:r>
      <w:r w:rsidR="0017511D" w:rsidRPr="0017511D">
        <w:t>средне</w:t>
      </w:r>
      <w:r w:rsidRPr="0017511D">
        <w:t>го общего образования муниципального бюджетного общеобразовательного учреждения</w:t>
      </w:r>
    </w:p>
    <w:p w:rsidR="0017511D" w:rsidRPr="0017511D" w:rsidRDefault="0017511D" w:rsidP="0017511D">
      <w:pPr>
        <w:jc w:val="center"/>
        <w:rPr>
          <w:b/>
          <w:sz w:val="28"/>
          <w:szCs w:val="28"/>
        </w:rPr>
      </w:pPr>
      <w:r w:rsidRPr="0017511D">
        <w:rPr>
          <w:b/>
          <w:sz w:val="28"/>
          <w:szCs w:val="28"/>
        </w:rPr>
        <w:t xml:space="preserve">«Новоалександровская средняя общеобразовательная школа </w:t>
      </w:r>
      <w:proofErr w:type="spellStart"/>
      <w:r w:rsidRPr="0017511D">
        <w:rPr>
          <w:b/>
          <w:sz w:val="28"/>
          <w:szCs w:val="28"/>
        </w:rPr>
        <w:t>Ровеньского</w:t>
      </w:r>
      <w:proofErr w:type="spellEnd"/>
      <w:r w:rsidRPr="0017511D">
        <w:rPr>
          <w:b/>
          <w:sz w:val="28"/>
          <w:szCs w:val="28"/>
        </w:rPr>
        <w:t xml:space="preserve"> района Белгородской области»</w:t>
      </w:r>
    </w:p>
    <w:p w:rsidR="00CA074A" w:rsidRDefault="00AB1A62">
      <w:pPr>
        <w:pStyle w:val="a3"/>
        <w:spacing w:line="316" w:lineRule="exact"/>
      </w:pPr>
      <w:r w:rsidRPr="00720155">
        <w:rPr>
          <w:b/>
        </w:rPr>
        <w:t>Адресность:</w:t>
      </w:r>
      <w:r>
        <w:t xml:space="preserve"> 1</w:t>
      </w:r>
      <w:r w:rsidR="0017511D">
        <w:t>0-11</w:t>
      </w:r>
      <w:r>
        <w:t xml:space="preserve"> классы.</w:t>
      </w:r>
    </w:p>
    <w:p w:rsidR="00CA074A" w:rsidRDefault="00AB1A62">
      <w:pPr>
        <w:pStyle w:val="a3"/>
        <w:ind w:right="108"/>
      </w:pPr>
      <w:r>
        <w:t xml:space="preserve">Основная образовательная программа </w:t>
      </w:r>
      <w:r w:rsidR="0017511D" w:rsidRPr="0041396C">
        <w:t>среднего</w:t>
      </w:r>
      <w:r w:rsidRPr="0041396C">
        <w:t xml:space="preserve"> общего образования разработана </w:t>
      </w:r>
      <w:r w:rsidR="00343272" w:rsidRPr="003A248D">
        <w:rPr>
          <w:color w:val="000000"/>
        </w:rPr>
        <w:t xml:space="preserve">в соответствии с ФГОС среднего общего образования, </w:t>
      </w:r>
      <w:r w:rsidR="00343272" w:rsidRPr="003A248D">
        <w:rPr>
          <w:iCs/>
          <w:color w:val="000000"/>
        </w:rPr>
        <w:t>с учётом</w:t>
      </w:r>
      <w:r w:rsidR="00343272" w:rsidRPr="003A248D">
        <w:rPr>
          <w:i/>
          <w:iCs/>
          <w:color w:val="000000"/>
        </w:rPr>
        <w:t xml:space="preserve"> </w:t>
      </w:r>
      <w:r w:rsidR="00343272" w:rsidRPr="003A248D">
        <w:rPr>
          <w:color w:val="000000"/>
        </w:rPr>
        <w:t>Примерной основной</w:t>
      </w:r>
      <w:r w:rsidR="00343272" w:rsidRPr="003A248D">
        <w:t xml:space="preserve"> образовательной программы среднего общего </w:t>
      </w:r>
      <w:proofErr w:type="gramStart"/>
      <w:r w:rsidR="00343272" w:rsidRPr="003A248D">
        <w:t>образования.</w:t>
      </w:r>
      <w:r w:rsidR="00D92AE5">
        <w:t>.</w:t>
      </w:r>
      <w:proofErr w:type="gramEnd"/>
      <w:r w:rsidR="00D92AE5">
        <w:t xml:space="preserve"> </w:t>
      </w:r>
    </w:p>
    <w:p w:rsidR="00720155" w:rsidRPr="0041396C" w:rsidRDefault="00720155">
      <w:pPr>
        <w:pStyle w:val="a3"/>
        <w:ind w:right="108"/>
        <w:rPr>
          <w:color w:val="FF0000"/>
        </w:rPr>
      </w:pPr>
    </w:p>
    <w:p w:rsidR="00CA074A" w:rsidRPr="0041396C" w:rsidRDefault="00720155">
      <w:pPr>
        <w:pStyle w:val="a3"/>
        <w:spacing w:before="3"/>
        <w:ind w:right="113"/>
      </w:pPr>
      <w:r>
        <w:rPr>
          <w:b/>
        </w:rPr>
        <w:t>Основной ц</w:t>
      </w:r>
      <w:r w:rsidR="00AB1A62">
        <w:rPr>
          <w:b/>
        </w:rPr>
        <w:t>ель</w:t>
      </w:r>
      <w:r>
        <w:rPr>
          <w:b/>
        </w:rPr>
        <w:t>ю</w:t>
      </w:r>
      <w:r w:rsidR="00AB1A62">
        <w:rPr>
          <w:b/>
        </w:rPr>
        <w:t xml:space="preserve"> реализации </w:t>
      </w:r>
      <w:r w:rsidR="00AB1A62" w:rsidRPr="0041396C">
        <w:t xml:space="preserve">основной образовательной программы </w:t>
      </w:r>
      <w:r w:rsidR="0041396C" w:rsidRPr="0041396C">
        <w:t>среднего</w:t>
      </w:r>
      <w:r w:rsidR="00AB1A62" w:rsidRPr="0041396C">
        <w:t xml:space="preserve"> общего образования МБОУ «</w:t>
      </w:r>
      <w:r w:rsidR="0041396C" w:rsidRPr="0041396C">
        <w:t>Новоалександровская С</w:t>
      </w:r>
      <w:r w:rsidR="00AB1A62" w:rsidRPr="0041396C">
        <w:t>ОШ» - обеспече</w:t>
      </w:r>
      <w:r w:rsidR="0041396C" w:rsidRPr="0041396C">
        <w:t>ние выполнения требований ФГОС С</w:t>
      </w:r>
      <w:r w:rsidR="00AB1A62" w:rsidRPr="0041396C">
        <w:t>ОО.</w:t>
      </w:r>
    </w:p>
    <w:p w:rsidR="00CA074A" w:rsidRDefault="00AB1A62">
      <w:pPr>
        <w:pStyle w:val="a3"/>
        <w:ind w:right="114"/>
      </w:pPr>
      <w:r>
        <w:t>Содержание основной образовательной программы образовательной органи</w:t>
      </w:r>
      <w:r w:rsidR="0041396C">
        <w:t>зации отражает требования ФГОС С</w:t>
      </w:r>
      <w:r>
        <w:t>ОО и содержит три основных раздела: целевой, содержательный и организационный.</w:t>
      </w:r>
    </w:p>
    <w:p w:rsidR="00720155" w:rsidRDefault="00720155">
      <w:pPr>
        <w:pStyle w:val="a3"/>
        <w:ind w:right="114"/>
      </w:pPr>
    </w:p>
    <w:p w:rsidR="00CA074A" w:rsidRDefault="00AB1A62">
      <w:pPr>
        <w:pStyle w:val="a3"/>
        <w:ind w:right="114"/>
      </w:pPr>
      <w:r>
        <w:rPr>
          <w:b/>
        </w:rPr>
        <w:t xml:space="preserve">Целевой </w:t>
      </w:r>
      <w:r>
        <w:t>раздел определяет общее назначение, цели, задачи и планируемые результаты реализации основной образовательной программы, конкретизированные в со</w:t>
      </w:r>
      <w:r w:rsidR="0041396C">
        <w:t>ответствии с требованиями ФГОС С</w:t>
      </w:r>
      <w:r>
        <w:t>ОО и учитывающие региональные, национальные и этнокультурные особенности народов Российской Федерации, а также способы определения достижения этих целей и результатов.</w:t>
      </w:r>
    </w:p>
    <w:p w:rsidR="00CA074A" w:rsidRDefault="00AB1A62">
      <w:pPr>
        <w:pStyle w:val="a3"/>
        <w:spacing w:before="1" w:line="322" w:lineRule="exact"/>
      </w:pPr>
      <w:r>
        <w:t>Целевой раздел включает:</w:t>
      </w:r>
    </w:p>
    <w:p w:rsidR="00CA074A" w:rsidRDefault="00AB1A62">
      <w:pPr>
        <w:pStyle w:val="a4"/>
        <w:numPr>
          <w:ilvl w:val="0"/>
          <w:numId w:val="2"/>
        </w:numPr>
        <w:tabs>
          <w:tab w:val="left" w:pos="332"/>
        </w:tabs>
        <w:ind w:left="331" w:hanging="213"/>
        <w:jc w:val="left"/>
        <w:rPr>
          <w:sz w:val="28"/>
        </w:rPr>
      </w:pPr>
      <w:r>
        <w:rPr>
          <w:sz w:val="28"/>
        </w:rPr>
        <w:t>пояснительную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записку;</w:t>
      </w:r>
    </w:p>
    <w:p w:rsidR="00CA074A" w:rsidRDefault="0041396C" w:rsidP="0041396C">
      <w:pPr>
        <w:pStyle w:val="a4"/>
        <w:tabs>
          <w:tab w:val="left" w:pos="705"/>
          <w:tab w:val="left" w:pos="706"/>
          <w:tab w:val="left" w:pos="2748"/>
          <w:tab w:val="left" w:pos="4532"/>
          <w:tab w:val="left" w:pos="6062"/>
          <w:tab w:val="left" w:pos="8345"/>
        </w:tabs>
        <w:spacing w:before="29"/>
        <w:ind w:right="118"/>
        <w:jc w:val="left"/>
        <w:rPr>
          <w:sz w:val="28"/>
        </w:rPr>
      </w:pPr>
      <w:r>
        <w:rPr>
          <w:sz w:val="28"/>
        </w:rPr>
        <w:t>-</w:t>
      </w:r>
      <w:r w:rsidR="00AB1A62">
        <w:rPr>
          <w:sz w:val="28"/>
        </w:rPr>
        <w:t>планируемые</w:t>
      </w:r>
      <w:r w:rsidR="00AB1A62">
        <w:rPr>
          <w:sz w:val="28"/>
        </w:rPr>
        <w:tab/>
        <w:t>результаты</w:t>
      </w:r>
      <w:r w:rsidR="00AB1A62">
        <w:rPr>
          <w:sz w:val="28"/>
        </w:rPr>
        <w:tab/>
        <w:t>освоения</w:t>
      </w:r>
      <w:r w:rsidR="00AB1A62">
        <w:rPr>
          <w:sz w:val="28"/>
        </w:rPr>
        <w:tab/>
        <w:t>обучающимися</w:t>
      </w:r>
      <w:r w:rsidR="00AB1A62">
        <w:rPr>
          <w:sz w:val="28"/>
        </w:rPr>
        <w:tab/>
      </w:r>
      <w:r w:rsidR="00AB1A62">
        <w:rPr>
          <w:spacing w:val="-3"/>
          <w:sz w:val="28"/>
        </w:rPr>
        <w:t xml:space="preserve">основной </w:t>
      </w:r>
      <w:r w:rsidR="00AB1A62">
        <w:rPr>
          <w:sz w:val="28"/>
        </w:rPr>
        <w:t>образовательной программы;</w:t>
      </w:r>
    </w:p>
    <w:p w:rsidR="00CA074A" w:rsidRDefault="00AB1A62">
      <w:pPr>
        <w:pStyle w:val="a4"/>
        <w:numPr>
          <w:ilvl w:val="0"/>
          <w:numId w:val="2"/>
        </w:numPr>
        <w:tabs>
          <w:tab w:val="left" w:pos="365"/>
        </w:tabs>
        <w:spacing w:before="23"/>
        <w:ind w:right="120" w:firstLine="0"/>
        <w:jc w:val="left"/>
        <w:rPr>
          <w:sz w:val="28"/>
        </w:rPr>
      </w:pPr>
      <w:r>
        <w:rPr>
          <w:sz w:val="28"/>
        </w:rPr>
        <w:t>систему оценки достижения планируемых результатов освоения основной образовательной программы.</w:t>
      </w:r>
    </w:p>
    <w:p w:rsidR="00CA074A" w:rsidRDefault="00CA074A">
      <w:pPr>
        <w:pStyle w:val="a3"/>
        <w:spacing w:before="4"/>
        <w:ind w:left="0"/>
        <w:jc w:val="left"/>
      </w:pPr>
    </w:p>
    <w:p w:rsidR="00F52B21" w:rsidRPr="002F16B6" w:rsidRDefault="00AB1A62">
      <w:pPr>
        <w:pStyle w:val="a3"/>
        <w:ind w:right="111"/>
      </w:pPr>
      <w:r>
        <w:rPr>
          <w:b/>
        </w:rPr>
        <w:t xml:space="preserve">Содержательный </w:t>
      </w:r>
      <w:r>
        <w:t xml:space="preserve">раздел определяет общее содержание </w:t>
      </w:r>
      <w:r w:rsidR="0041396C">
        <w:t xml:space="preserve">среднего </w:t>
      </w:r>
      <w:r w:rsidR="00F52B21">
        <w:t xml:space="preserve">общего </w:t>
      </w:r>
      <w:r w:rsidR="00F52B21" w:rsidRPr="002F16B6">
        <w:t>образования и включает:</w:t>
      </w:r>
    </w:p>
    <w:p w:rsidR="00F52B21" w:rsidRPr="002F16B6" w:rsidRDefault="00F52B21">
      <w:pPr>
        <w:pStyle w:val="a3"/>
        <w:ind w:right="111"/>
      </w:pPr>
      <w:r w:rsidRPr="002F16B6">
        <w:t xml:space="preserve">- </w:t>
      </w:r>
      <w:r w:rsidR="002F16B6" w:rsidRPr="002F16B6">
        <w:t>п</w:t>
      </w:r>
      <w:r w:rsidRPr="002F16B6">
        <w:t>рограмму развития универсальных учебных действий при получении среднего общего образования</w:t>
      </w:r>
      <w:r w:rsidR="002F16B6" w:rsidRPr="002F16B6">
        <w:t>;</w:t>
      </w:r>
      <w:r w:rsidRPr="002F16B6">
        <w:t xml:space="preserve"> </w:t>
      </w:r>
    </w:p>
    <w:p w:rsidR="00F52B21" w:rsidRPr="002F16B6" w:rsidRDefault="00F52B21">
      <w:pPr>
        <w:pStyle w:val="a3"/>
        <w:ind w:right="111"/>
        <w:rPr>
          <w:bCs/>
        </w:rPr>
      </w:pPr>
      <w:r w:rsidRPr="002F16B6">
        <w:t>-</w:t>
      </w:r>
      <w:r w:rsidR="002F16B6" w:rsidRPr="002F16B6">
        <w:rPr>
          <w:bCs/>
        </w:rPr>
        <w:t>о</w:t>
      </w:r>
      <w:r w:rsidRPr="002F16B6">
        <w:rPr>
          <w:bCs/>
        </w:rPr>
        <w:t>сновное содержание учебных предметов на уровне среднего общего образования</w:t>
      </w:r>
      <w:r w:rsidR="002F16B6" w:rsidRPr="002F16B6">
        <w:rPr>
          <w:bCs/>
        </w:rPr>
        <w:t>;</w:t>
      </w:r>
      <w:r w:rsidRPr="002F16B6">
        <w:rPr>
          <w:bCs/>
        </w:rPr>
        <w:t xml:space="preserve">   </w:t>
      </w:r>
    </w:p>
    <w:p w:rsidR="00F52B21" w:rsidRPr="002F16B6" w:rsidRDefault="00F52B21" w:rsidP="00F52B21">
      <w:pPr>
        <w:tabs>
          <w:tab w:val="left" w:pos="426"/>
        </w:tabs>
        <w:rPr>
          <w:sz w:val="28"/>
          <w:szCs w:val="28"/>
        </w:rPr>
      </w:pPr>
      <w:r w:rsidRPr="002F16B6">
        <w:rPr>
          <w:bCs/>
        </w:rPr>
        <w:t>-</w:t>
      </w:r>
      <w:r w:rsidRPr="002F16B6">
        <w:rPr>
          <w:sz w:val="28"/>
          <w:szCs w:val="28"/>
        </w:rPr>
        <w:t xml:space="preserve"> </w:t>
      </w:r>
      <w:r w:rsidR="002F16B6" w:rsidRPr="002F16B6">
        <w:rPr>
          <w:sz w:val="28"/>
          <w:szCs w:val="28"/>
        </w:rPr>
        <w:t>п</w:t>
      </w:r>
      <w:r w:rsidRPr="002F16B6">
        <w:rPr>
          <w:sz w:val="28"/>
          <w:szCs w:val="28"/>
        </w:rPr>
        <w:t>рограмму воспитания и социализации обучающихся при получении</w:t>
      </w:r>
    </w:p>
    <w:p w:rsidR="00F52B21" w:rsidRPr="002F16B6" w:rsidRDefault="00F52B21" w:rsidP="00F52B21">
      <w:pPr>
        <w:pStyle w:val="a3"/>
        <w:ind w:right="111"/>
      </w:pPr>
      <w:r w:rsidRPr="002F16B6">
        <w:t>среднего общего образования</w:t>
      </w:r>
      <w:r w:rsidR="002F16B6" w:rsidRPr="002F16B6">
        <w:t>;</w:t>
      </w:r>
      <w:r w:rsidRPr="002F16B6">
        <w:t xml:space="preserve">  </w:t>
      </w:r>
    </w:p>
    <w:p w:rsidR="00F52B21" w:rsidRPr="002F16B6" w:rsidRDefault="00F52B21" w:rsidP="00F52B21">
      <w:pPr>
        <w:pStyle w:val="a3"/>
        <w:ind w:right="111"/>
      </w:pPr>
      <w:r w:rsidRPr="002F16B6">
        <w:t>-</w:t>
      </w:r>
      <w:r w:rsidR="002F16B6" w:rsidRPr="002F16B6">
        <w:t>п</w:t>
      </w:r>
      <w:r w:rsidRPr="002F16B6">
        <w:t>рограмму коррекционной</w:t>
      </w:r>
      <w:r w:rsidRPr="002F16B6">
        <w:rPr>
          <w:spacing w:val="-3"/>
        </w:rPr>
        <w:t xml:space="preserve"> </w:t>
      </w:r>
      <w:r w:rsidRPr="002F16B6">
        <w:t>работы.</w:t>
      </w:r>
    </w:p>
    <w:p w:rsidR="00F52B21" w:rsidRDefault="00F52B21" w:rsidP="00F52B21">
      <w:pPr>
        <w:pStyle w:val="a3"/>
        <w:ind w:right="111"/>
      </w:pPr>
      <w:r w:rsidRPr="002F16B6">
        <w:t xml:space="preserve">                                                                          </w:t>
      </w:r>
      <w:r w:rsidRPr="002F16B6">
        <w:rPr>
          <w:bCs/>
        </w:rPr>
        <w:t xml:space="preserve">                                                                                                     </w:t>
      </w:r>
    </w:p>
    <w:p w:rsidR="00CA074A" w:rsidRDefault="00AB1A62">
      <w:pPr>
        <w:pStyle w:val="a3"/>
        <w:ind w:right="117"/>
      </w:pPr>
      <w:r>
        <w:rPr>
          <w:b/>
        </w:rPr>
        <w:t xml:space="preserve">Организационный </w:t>
      </w:r>
      <w:r>
        <w:t>раздел устанавливает общие рамки организации образовательной деятельности, а также механизм реализации компонентов основной образовательной программы.</w:t>
      </w:r>
    </w:p>
    <w:p w:rsidR="00CA074A" w:rsidRDefault="00AB1A62">
      <w:pPr>
        <w:pStyle w:val="a3"/>
        <w:spacing w:line="321" w:lineRule="exact"/>
      </w:pPr>
      <w:r>
        <w:t>Организационный раздел включает:</w:t>
      </w:r>
    </w:p>
    <w:p w:rsidR="00CA074A" w:rsidRDefault="00AB1A62">
      <w:pPr>
        <w:pStyle w:val="a4"/>
        <w:numPr>
          <w:ilvl w:val="0"/>
          <w:numId w:val="2"/>
        </w:numPr>
        <w:tabs>
          <w:tab w:val="left" w:pos="332"/>
        </w:tabs>
        <w:ind w:left="331" w:hanging="213"/>
        <w:jc w:val="left"/>
        <w:rPr>
          <w:sz w:val="28"/>
        </w:rPr>
      </w:pPr>
      <w:r>
        <w:rPr>
          <w:sz w:val="28"/>
        </w:rPr>
        <w:t xml:space="preserve">учебный план </w:t>
      </w:r>
      <w:r w:rsidR="00DE3B08">
        <w:rPr>
          <w:sz w:val="28"/>
        </w:rPr>
        <w:t>среднего</w:t>
      </w:r>
      <w:bookmarkStart w:id="0" w:name="_GoBack"/>
      <w:bookmarkEnd w:id="0"/>
      <w:r>
        <w:rPr>
          <w:sz w:val="28"/>
        </w:rPr>
        <w:t xml:space="preserve"> общего образования;</w:t>
      </w:r>
    </w:p>
    <w:p w:rsidR="00CA074A" w:rsidRDefault="00AB1A62">
      <w:pPr>
        <w:pStyle w:val="a4"/>
        <w:numPr>
          <w:ilvl w:val="0"/>
          <w:numId w:val="2"/>
        </w:numPr>
        <w:tabs>
          <w:tab w:val="left" w:pos="332"/>
        </w:tabs>
        <w:spacing w:before="29"/>
        <w:ind w:left="331" w:hanging="213"/>
        <w:jc w:val="left"/>
        <w:rPr>
          <w:sz w:val="28"/>
        </w:rPr>
      </w:pPr>
      <w:r>
        <w:rPr>
          <w:sz w:val="28"/>
        </w:rPr>
        <w:t>план внеурочной</w:t>
      </w:r>
      <w:r>
        <w:rPr>
          <w:spacing w:val="2"/>
          <w:sz w:val="28"/>
        </w:rPr>
        <w:t xml:space="preserve"> </w:t>
      </w:r>
      <w:r>
        <w:rPr>
          <w:sz w:val="28"/>
        </w:rPr>
        <w:t>деятельности;</w:t>
      </w:r>
    </w:p>
    <w:p w:rsidR="00CA074A" w:rsidRDefault="002F16B6" w:rsidP="002F16B6">
      <w:pPr>
        <w:pStyle w:val="a4"/>
        <w:tabs>
          <w:tab w:val="left" w:pos="447"/>
        </w:tabs>
        <w:spacing w:before="28"/>
        <w:ind w:right="119"/>
        <w:jc w:val="left"/>
        <w:rPr>
          <w:sz w:val="28"/>
        </w:rPr>
      </w:pPr>
      <w:r>
        <w:rPr>
          <w:sz w:val="28"/>
        </w:rPr>
        <w:t xml:space="preserve">-  </w:t>
      </w:r>
      <w:r w:rsidR="00AB1A62">
        <w:rPr>
          <w:sz w:val="28"/>
        </w:rPr>
        <w:t>систему условий реализации основной образовательной программы.</w:t>
      </w:r>
    </w:p>
    <w:p w:rsidR="00CA074A" w:rsidRDefault="00CA074A">
      <w:pPr>
        <w:pStyle w:val="a3"/>
        <w:spacing w:before="4"/>
        <w:ind w:left="0"/>
        <w:jc w:val="left"/>
      </w:pPr>
    </w:p>
    <w:p w:rsidR="00CA074A" w:rsidRDefault="00AB1A62">
      <w:pPr>
        <w:pStyle w:val="1"/>
        <w:spacing w:before="1" w:line="319" w:lineRule="exact"/>
        <w:jc w:val="both"/>
      </w:pPr>
      <w:r>
        <w:t>Программа адресована:</w:t>
      </w:r>
    </w:p>
    <w:p w:rsidR="00CA074A" w:rsidRDefault="00AB1A62">
      <w:pPr>
        <w:spacing w:line="319" w:lineRule="exact"/>
        <w:ind w:left="119"/>
        <w:jc w:val="both"/>
        <w:rPr>
          <w:i/>
          <w:sz w:val="28"/>
        </w:rPr>
      </w:pPr>
      <w:r>
        <w:rPr>
          <w:i/>
          <w:sz w:val="28"/>
        </w:rPr>
        <w:t>Учащимся и родителям:</w:t>
      </w:r>
    </w:p>
    <w:p w:rsidR="00CA074A" w:rsidRDefault="00AB1A62">
      <w:pPr>
        <w:pStyle w:val="a4"/>
        <w:numPr>
          <w:ilvl w:val="0"/>
          <w:numId w:val="1"/>
        </w:numPr>
        <w:tabs>
          <w:tab w:val="left" w:pos="308"/>
        </w:tabs>
        <w:ind w:right="107" w:firstLine="0"/>
        <w:rPr>
          <w:sz w:val="28"/>
        </w:rPr>
      </w:pPr>
      <w:r>
        <w:rPr>
          <w:sz w:val="28"/>
        </w:rPr>
        <w:t>для информирования о целях, содержании, организации и предполагаемых результатах деятельности школы по достижению каждым обучающимся 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результатов;</w:t>
      </w:r>
    </w:p>
    <w:p w:rsidR="00CA074A" w:rsidRDefault="00AB1A62">
      <w:pPr>
        <w:pStyle w:val="a4"/>
        <w:numPr>
          <w:ilvl w:val="0"/>
          <w:numId w:val="1"/>
        </w:numPr>
        <w:tabs>
          <w:tab w:val="left" w:pos="433"/>
        </w:tabs>
        <w:ind w:right="115" w:firstLine="0"/>
        <w:rPr>
          <w:sz w:val="28"/>
        </w:rPr>
      </w:pPr>
      <w:r>
        <w:rPr>
          <w:sz w:val="28"/>
        </w:rPr>
        <w:t>для определения сферы ответственности за достижение результатов образовательной деятельности школы, родителей и обучающихся и возможностей для</w:t>
      </w:r>
      <w:r>
        <w:rPr>
          <w:spacing w:val="3"/>
          <w:sz w:val="28"/>
        </w:rPr>
        <w:t xml:space="preserve"> </w:t>
      </w:r>
      <w:r w:rsidR="004C23E8">
        <w:rPr>
          <w:sz w:val="28"/>
        </w:rPr>
        <w:t>взаимодействия.</w:t>
      </w:r>
    </w:p>
    <w:p w:rsidR="00CA074A" w:rsidRDefault="00AB1A62">
      <w:pPr>
        <w:spacing w:line="320" w:lineRule="exact"/>
        <w:ind w:left="119"/>
        <w:rPr>
          <w:i/>
          <w:sz w:val="28"/>
        </w:rPr>
      </w:pPr>
      <w:r>
        <w:rPr>
          <w:i/>
          <w:sz w:val="28"/>
        </w:rPr>
        <w:t>Учителям:</w:t>
      </w:r>
    </w:p>
    <w:p w:rsidR="00CA074A" w:rsidRDefault="00AB1A62">
      <w:pPr>
        <w:pStyle w:val="a4"/>
        <w:numPr>
          <w:ilvl w:val="0"/>
          <w:numId w:val="1"/>
        </w:numPr>
        <w:tabs>
          <w:tab w:val="left" w:pos="284"/>
        </w:tabs>
        <w:spacing w:line="322" w:lineRule="exact"/>
        <w:ind w:left="283" w:hanging="165"/>
        <w:jc w:val="left"/>
        <w:rPr>
          <w:sz w:val="28"/>
        </w:rPr>
      </w:pPr>
      <w:r>
        <w:rPr>
          <w:sz w:val="28"/>
        </w:rPr>
        <w:t>для ориентира в практической 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CA074A" w:rsidRDefault="00AB1A62">
      <w:pPr>
        <w:spacing w:line="322" w:lineRule="exact"/>
        <w:ind w:left="119"/>
        <w:rPr>
          <w:i/>
          <w:sz w:val="28"/>
        </w:rPr>
      </w:pPr>
      <w:r>
        <w:rPr>
          <w:i/>
          <w:sz w:val="28"/>
        </w:rPr>
        <w:t>Администрации:</w:t>
      </w:r>
    </w:p>
    <w:p w:rsidR="00CA074A" w:rsidRDefault="00AB1A62">
      <w:pPr>
        <w:pStyle w:val="a4"/>
        <w:numPr>
          <w:ilvl w:val="0"/>
          <w:numId w:val="1"/>
        </w:numPr>
        <w:tabs>
          <w:tab w:val="left" w:pos="289"/>
        </w:tabs>
        <w:ind w:right="118" w:firstLine="0"/>
        <w:rPr>
          <w:sz w:val="28"/>
        </w:rPr>
      </w:pPr>
      <w:r>
        <w:rPr>
          <w:sz w:val="28"/>
        </w:rPr>
        <w:t>для координации деятельности педагогического коллектива по выполнению требований к результатам и условиям освоения учащимися основной образовательной программы</w:t>
      </w:r>
    </w:p>
    <w:p w:rsidR="00CA074A" w:rsidRDefault="00AB1A62">
      <w:pPr>
        <w:pStyle w:val="a4"/>
        <w:numPr>
          <w:ilvl w:val="0"/>
          <w:numId w:val="1"/>
        </w:numPr>
        <w:tabs>
          <w:tab w:val="left" w:pos="500"/>
        </w:tabs>
        <w:ind w:right="119" w:firstLine="0"/>
        <w:rPr>
          <w:sz w:val="28"/>
        </w:rPr>
      </w:pPr>
      <w:r>
        <w:rPr>
          <w:sz w:val="28"/>
        </w:rPr>
        <w:t>для регулирования взаимоотношений участников образовательного процесса;</w:t>
      </w:r>
    </w:p>
    <w:p w:rsidR="00CA074A" w:rsidRDefault="00AB1A62">
      <w:pPr>
        <w:spacing w:line="321" w:lineRule="exact"/>
        <w:ind w:left="119"/>
        <w:jc w:val="both"/>
        <w:rPr>
          <w:i/>
          <w:sz w:val="28"/>
        </w:rPr>
      </w:pPr>
      <w:r>
        <w:rPr>
          <w:i/>
          <w:sz w:val="28"/>
        </w:rPr>
        <w:t>Учредителю и органам управления:</w:t>
      </w:r>
    </w:p>
    <w:p w:rsidR="00CA074A" w:rsidRDefault="00AB1A62">
      <w:pPr>
        <w:pStyle w:val="a4"/>
        <w:numPr>
          <w:ilvl w:val="0"/>
          <w:numId w:val="1"/>
        </w:numPr>
        <w:tabs>
          <w:tab w:val="left" w:pos="351"/>
        </w:tabs>
        <w:ind w:right="119" w:firstLine="0"/>
        <w:rPr>
          <w:sz w:val="28"/>
        </w:rPr>
      </w:pPr>
      <w:r>
        <w:rPr>
          <w:sz w:val="28"/>
        </w:rPr>
        <w:t>для повышения объективности оценивания образовательных результатов учреждения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целом;</w:t>
      </w:r>
    </w:p>
    <w:p w:rsidR="00CA074A" w:rsidRDefault="002F16B6" w:rsidP="002F16B6">
      <w:pPr>
        <w:pStyle w:val="a4"/>
        <w:tabs>
          <w:tab w:val="left" w:pos="519"/>
        </w:tabs>
        <w:spacing w:line="242" w:lineRule="auto"/>
        <w:ind w:right="122"/>
        <w:rPr>
          <w:sz w:val="28"/>
        </w:rPr>
      </w:pPr>
      <w:r>
        <w:rPr>
          <w:sz w:val="28"/>
        </w:rPr>
        <w:t>-</w:t>
      </w:r>
      <w:r w:rsidR="00AB1A62">
        <w:rPr>
          <w:sz w:val="28"/>
        </w:rPr>
        <w:t>для принятия управленческих решений на основе мониторинга эффективности процесса, качества, условий и результатов образовательной деятельности школы.</w:t>
      </w:r>
    </w:p>
    <w:p w:rsidR="00720155" w:rsidRDefault="00720155" w:rsidP="002F16B6">
      <w:pPr>
        <w:pStyle w:val="a4"/>
        <w:tabs>
          <w:tab w:val="left" w:pos="519"/>
        </w:tabs>
        <w:spacing w:line="242" w:lineRule="auto"/>
        <w:ind w:right="122"/>
        <w:rPr>
          <w:sz w:val="28"/>
        </w:rPr>
      </w:pPr>
    </w:p>
    <w:p w:rsidR="004C23E8" w:rsidRPr="003A248D" w:rsidRDefault="004C23E8" w:rsidP="004C23E8">
      <w:pPr>
        <w:tabs>
          <w:tab w:val="left" w:pos="426"/>
        </w:tabs>
        <w:rPr>
          <w:sz w:val="20"/>
          <w:szCs w:val="20"/>
        </w:rPr>
      </w:pPr>
      <w:r w:rsidRPr="003A248D">
        <w:rPr>
          <w:b/>
          <w:bCs/>
          <w:sz w:val="28"/>
          <w:szCs w:val="28"/>
        </w:rPr>
        <w:t xml:space="preserve">Целями реализации </w:t>
      </w:r>
      <w:r w:rsidRPr="003A248D">
        <w:rPr>
          <w:sz w:val="28"/>
          <w:szCs w:val="28"/>
        </w:rPr>
        <w:t>основной образовательной программы среднего</w:t>
      </w:r>
      <w:r w:rsidRPr="003A248D">
        <w:rPr>
          <w:b/>
          <w:bCs/>
          <w:sz w:val="28"/>
          <w:szCs w:val="28"/>
        </w:rPr>
        <w:t xml:space="preserve"> </w:t>
      </w:r>
      <w:r w:rsidRPr="003A248D">
        <w:rPr>
          <w:sz w:val="28"/>
          <w:szCs w:val="28"/>
        </w:rPr>
        <w:t>общего образования являются:</w:t>
      </w:r>
    </w:p>
    <w:p w:rsidR="004C23E8" w:rsidRPr="003A248D" w:rsidRDefault="004C23E8" w:rsidP="004C23E8">
      <w:pPr>
        <w:tabs>
          <w:tab w:val="left" w:pos="426"/>
        </w:tabs>
        <w:jc w:val="both"/>
        <w:rPr>
          <w:sz w:val="20"/>
          <w:szCs w:val="20"/>
        </w:rPr>
      </w:pPr>
      <w:r w:rsidRPr="003A248D">
        <w:rPr>
          <w:sz w:val="28"/>
          <w:szCs w:val="28"/>
        </w:rPr>
        <w:t>– становление и развитие личности обучающегося в ее самобытности и уникальности, осознание собственной индивидуальности, появление жизненных планов, готовность к самоопределению;</w:t>
      </w:r>
    </w:p>
    <w:p w:rsidR="004C23E8" w:rsidRPr="003A248D" w:rsidRDefault="004C23E8" w:rsidP="004C23E8">
      <w:pPr>
        <w:tabs>
          <w:tab w:val="left" w:pos="426"/>
        </w:tabs>
        <w:jc w:val="both"/>
        <w:rPr>
          <w:sz w:val="20"/>
          <w:szCs w:val="20"/>
        </w:rPr>
      </w:pPr>
      <w:r w:rsidRPr="003A248D">
        <w:rPr>
          <w:sz w:val="28"/>
          <w:szCs w:val="28"/>
        </w:rPr>
        <w:t>– достижение выпускниками планируемых результатов: компетенций и компетентностей, определяемых личностными, семейными, общественными, государственными потребностями и возможностями обучающегося старшего школьного возраста, индивидуальной образовательной траекторией его развития и состоянием здоровья.</w:t>
      </w:r>
    </w:p>
    <w:p w:rsidR="004C23E8" w:rsidRPr="003A248D" w:rsidRDefault="004C23E8" w:rsidP="004C23E8">
      <w:pPr>
        <w:tabs>
          <w:tab w:val="left" w:pos="426"/>
        </w:tabs>
        <w:jc w:val="both"/>
        <w:rPr>
          <w:sz w:val="20"/>
          <w:szCs w:val="20"/>
        </w:rPr>
      </w:pPr>
      <w:r w:rsidRPr="003A248D">
        <w:rPr>
          <w:sz w:val="28"/>
          <w:szCs w:val="28"/>
        </w:rPr>
        <w:t xml:space="preserve">Достижение поставленных целей при разработке и реализации образовательной организацией основной образовательной программы среднего общего образования предусматривает решение следующих </w:t>
      </w:r>
      <w:r w:rsidRPr="003A248D">
        <w:rPr>
          <w:b/>
          <w:bCs/>
          <w:sz w:val="28"/>
          <w:szCs w:val="28"/>
        </w:rPr>
        <w:t>основных задач</w:t>
      </w:r>
      <w:r w:rsidRPr="003A248D">
        <w:rPr>
          <w:sz w:val="28"/>
          <w:szCs w:val="28"/>
        </w:rPr>
        <w:t>:</w:t>
      </w:r>
    </w:p>
    <w:p w:rsidR="004C23E8" w:rsidRPr="003A248D" w:rsidRDefault="004C23E8" w:rsidP="004C23E8">
      <w:pPr>
        <w:tabs>
          <w:tab w:val="left" w:pos="426"/>
        </w:tabs>
        <w:rPr>
          <w:sz w:val="20"/>
          <w:szCs w:val="20"/>
        </w:rPr>
      </w:pPr>
      <w:r w:rsidRPr="003A248D">
        <w:rPr>
          <w:sz w:val="28"/>
          <w:szCs w:val="28"/>
        </w:rPr>
        <w:t>–   формирование российской гражданской идентичности обучающихся;</w:t>
      </w:r>
    </w:p>
    <w:p w:rsidR="004C23E8" w:rsidRPr="003A248D" w:rsidRDefault="004C23E8" w:rsidP="004C23E8">
      <w:pPr>
        <w:tabs>
          <w:tab w:val="left" w:pos="426"/>
        </w:tabs>
        <w:jc w:val="both"/>
        <w:rPr>
          <w:sz w:val="20"/>
          <w:szCs w:val="20"/>
        </w:rPr>
      </w:pPr>
      <w:r w:rsidRPr="003A248D">
        <w:rPr>
          <w:sz w:val="28"/>
          <w:szCs w:val="28"/>
        </w:rPr>
        <w:t>– сохранение и развитие культурного разнообразия и языкового наследия многонационального народа Российской Федерации, реализация права на изучение родного языка, овладение духовными ценностями и культурой многонационального народа России;</w:t>
      </w:r>
    </w:p>
    <w:p w:rsidR="004C23E8" w:rsidRPr="003A248D" w:rsidRDefault="004C23E8" w:rsidP="004C23E8">
      <w:pPr>
        <w:tabs>
          <w:tab w:val="left" w:pos="426"/>
        </w:tabs>
        <w:rPr>
          <w:sz w:val="20"/>
          <w:szCs w:val="20"/>
        </w:rPr>
      </w:pPr>
      <w:r w:rsidRPr="003A248D">
        <w:rPr>
          <w:sz w:val="28"/>
          <w:szCs w:val="28"/>
        </w:rPr>
        <w:t>– обеспечение равных возможностей получения качественного среднего общего образования;</w:t>
      </w:r>
    </w:p>
    <w:p w:rsidR="004C23E8" w:rsidRPr="003A248D" w:rsidRDefault="004C23E8" w:rsidP="004C23E8">
      <w:pPr>
        <w:tabs>
          <w:tab w:val="left" w:pos="426"/>
        </w:tabs>
        <w:jc w:val="both"/>
        <w:rPr>
          <w:sz w:val="20"/>
          <w:szCs w:val="20"/>
        </w:rPr>
      </w:pPr>
      <w:r w:rsidRPr="003A248D">
        <w:rPr>
          <w:sz w:val="28"/>
          <w:szCs w:val="28"/>
        </w:rPr>
        <w:t>– обеспечение достижения обучающимися образовательных результатов в соответствии с требованиями, установленными Федеральным государственным образовательным стандартом среднего общего образования (далее – ФГОС СОО);</w:t>
      </w:r>
    </w:p>
    <w:p w:rsidR="004C23E8" w:rsidRPr="003A248D" w:rsidRDefault="004C23E8" w:rsidP="004C23E8">
      <w:pPr>
        <w:tabs>
          <w:tab w:val="left" w:pos="426"/>
        </w:tabs>
        <w:jc w:val="both"/>
        <w:rPr>
          <w:sz w:val="20"/>
          <w:szCs w:val="20"/>
        </w:rPr>
      </w:pPr>
      <w:r w:rsidRPr="003A248D">
        <w:rPr>
          <w:sz w:val="28"/>
          <w:szCs w:val="28"/>
        </w:rPr>
        <w:lastRenderedPageBreak/>
        <w:t>– обеспечение реализации бесплатного образования на уровне среднего общего образования в объеме основной образовательной программы, предусматривающей изучение обязательных учебных предметов, входящих в учебный план (учебных предметов по выбору из обязательных предметных областей, дополнительных учебных предметов, курсов по выбору и общих для включения во все учебные планы учебных предметов, в том числе на углубленном уровне), а также внеурочную деятельность;</w:t>
      </w:r>
    </w:p>
    <w:p w:rsidR="004C23E8" w:rsidRPr="003A248D" w:rsidRDefault="004C23E8" w:rsidP="004C23E8">
      <w:pPr>
        <w:tabs>
          <w:tab w:val="left" w:pos="426"/>
        </w:tabs>
        <w:jc w:val="both"/>
        <w:rPr>
          <w:sz w:val="20"/>
          <w:szCs w:val="20"/>
        </w:rPr>
      </w:pPr>
      <w:r w:rsidRPr="003A248D">
        <w:rPr>
          <w:sz w:val="28"/>
          <w:szCs w:val="28"/>
        </w:rPr>
        <w:t>– установление требований к воспитанию и социализации обучающихся, их самоидентификации посредством личностно и общественно значимой деятельности, социального и гражданского становления, осознанного выбора профессии, понимание значения профессиональной деятельности для человека</w:t>
      </w:r>
    </w:p>
    <w:p w:rsidR="004C23E8" w:rsidRDefault="004C23E8" w:rsidP="004C23E8">
      <w:pPr>
        <w:widowControl/>
        <w:numPr>
          <w:ilvl w:val="0"/>
          <w:numId w:val="3"/>
        </w:numPr>
        <w:tabs>
          <w:tab w:val="left" w:pos="284"/>
          <w:tab w:val="left" w:pos="426"/>
        </w:tabs>
        <w:autoSpaceDE/>
        <w:autoSpaceDN/>
        <w:rPr>
          <w:sz w:val="28"/>
          <w:szCs w:val="28"/>
        </w:rPr>
      </w:pPr>
      <w:r w:rsidRPr="003A248D">
        <w:rPr>
          <w:sz w:val="28"/>
          <w:szCs w:val="28"/>
        </w:rPr>
        <w:t>общества, в том числе через реализацию образовательных программ, входящих в основную образовательную программу;</w:t>
      </w:r>
    </w:p>
    <w:p w:rsidR="00CA074A" w:rsidRDefault="00CA074A">
      <w:pPr>
        <w:pStyle w:val="a3"/>
        <w:spacing w:before="11"/>
        <w:ind w:left="0"/>
        <w:jc w:val="left"/>
        <w:rPr>
          <w:sz w:val="27"/>
        </w:rPr>
      </w:pPr>
    </w:p>
    <w:p w:rsidR="00CA074A" w:rsidRDefault="00AB1A62">
      <w:pPr>
        <w:pStyle w:val="a3"/>
        <w:tabs>
          <w:tab w:val="left" w:pos="1093"/>
          <w:tab w:val="left" w:pos="2953"/>
          <w:tab w:val="left" w:pos="3601"/>
          <w:tab w:val="left" w:pos="5173"/>
          <w:tab w:val="left" w:pos="7522"/>
          <w:tab w:val="left" w:pos="8659"/>
        </w:tabs>
        <w:spacing w:line="321" w:lineRule="exact"/>
        <w:jc w:val="left"/>
      </w:pPr>
      <w:r>
        <w:t>ООП</w:t>
      </w:r>
      <w:r>
        <w:tab/>
        <w:t>рассмотрена</w:t>
      </w:r>
      <w:r>
        <w:tab/>
        <w:t>на</w:t>
      </w:r>
      <w:r>
        <w:tab/>
        <w:t>заседании</w:t>
      </w:r>
      <w:r>
        <w:tab/>
        <w:t>педагогического</w:t>
      </w:r>
      <w:r>
        <w:tab/>
        <w:t>совета</w:t>
      </w:r>
      <w:r>
        <w:tab/>
        <w:t>МБОУ</w:t>
      </w:r>
    </w:p>
    <w:p w:rsidR="00CA074A" w:rsidRDefault="002F16B6">
      <w:pPr>
        <w:pStyle w:val="a3"/>
        <w:jc w:val="left"/>
      </w:pPr>
      <w:r w:rsidRPr="0041396C">
        <w:t>МБОУ «Новоалександровская СОШ»</w:t>
      </w:r>
      <w:r w:rsidR="00AB1A62">
        <w:t xml:space="preserve"> (Протокол от 24.08.2020г. № 1), утверждена приказом директора от 24.08.2020г № 154.</w:t>
      </w:r>
    </w:p>
    <w:sectPr w:rsidR="00CA074A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658C"/>
    <w:multiLevelType w:val="hybridMultilevel"/>
    <w:tmpl w:val="BDCEF994"/>
    <w:lvl w:ilvl="0" w:tplc="3076699C">
      <w:start w:val="1"/>
      <w:numFmt w:val="bullet"/>
      <w:lvlText w:val="и"/>
      <w:lvlJc w:val="left"/>
    </w:lvl>
    <w:lvl w:ilvl="1" w:tplc="1EAE6D50">
      <w:start w:val="1"/>
      <w:numFmt w:val="bullet"/>
      <w:lvlText w:val="\endash "/>
      <w:lvlJc w:val="left"/>
    </w:lvl>
    <w:lvl w:ilvl="2" w:tplc="2B7A2E4A">
      <w:numFmt w:val="decimal"/>
      <w:lvlText w:val=""/>
      <w:lvlJc w:val="left"/>
    </w:lvl>
    <w:lvl w:ilvl="3" w:tplc="4D0E7048">
      <w:numFmt w:val="decimal"/>
      <w:lvlText w:val=""/>
      <w:lvlJc w:val="left"/>
    </w:lvl>
    <w:lvl w:ilvl="4" w:tplc="0A58309A">
      <w:numFmt w:val="decimal"/>
      <w:lvlText w:val=""/>
      <w:lvlJc w:val="left"/>
    </w:lvl>
    <w:lvl w:ilvl="5" w:tplc="E9EA64BA">
      <w:numFmt w:val="decimal"/>
      <w:lvlText w:val=""/>
      <w:lvlJc w:val="left"/>
    </w:lvl>
    <w:lvl w:ilvl="6" w:tplc="AAF85BEC">
      <w:numFmt w:val="decimal"/>
      <w:lvlText w:val=""/>
      <w:lvlJc w:val="left"/>
    </w:lvl>
    <w:lvl w:ilvl="7" w:tplc="FE885416">
      <w:numFmt w:val="decimal"/>
      <w:lvlText w:val=""/>
      <w:lvlJc w:val="left"/>
    </w:lvl>
    <w:lvl w:ilvl="8" w:tplc="27B8333E">
      <w:numFmt w:val="decimal"/>
      <w:lvlText w:val=""/>
      <w:lvlJc w:val="left"/>
    </w:lvl>
  </w:abstractNum>
  <w:abstractNum w:abstractNumId="1">
    <w:nsid w:val="14787565"/>
    <w:multiLevelType w:val="hybridMultilevel"/>
    <w:tmpl w:val="0FBCDBAE"/>
    <w:lvl w:ilvl="0" w:tplc="3F12F9BE">
      <w:numFmt w:val="bullet"/>
      <w:lvlText w:val="–"/>
      <w:lvlJc w:val="left"/>
      <w:pPr>
        <w:ind w:left="119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7F0689AA">
      <w:numFmt w:val="bullet"/>
      <w:lvlText w:val="•"/>
      <w:lvlJc w:val="left"/>
      <w:pPr>
        <w:ind w:left="1066" w:hanging="212"/>
      </w:pPr>
      <w:rPr>
        <w:rFonts w:hint="default"/>
        <w:lang w:val="ru-RU" w:eastAsia="ru-RU" w:bidi="ru-RU"/>
      </w:rPr>
    </w:lvl>
    <w:lvl w:ilvl="2" w:tplc="C9FA24BC">
      <w:numFmt w:val="bullet"/>
      <w:lvlText w:val="•"/>
      <w:lvlJc w:val="left"/>
      <w:pPr>
        <w:ind w:left="2013" w:hanging="212"/>
      </w:pPr>
      <w:rPr>
        <w:rFonts w:hint="default"/>
        <w:lang w:val="ru-RU" w:eastAsia="ru-RU" w:bidi="ru-RU"/>
      </w:rPr>
    </w:lvl>
    <w:lvl w:ilvl="3" w:tplc="BE347BA0">
      <w:numFmt w:val="bullet"/>
      <w:lvlText w:val="•"/>
      <w:lvlJc w:val="left"/>
      <w:pPr>
        <w:ind w:left="2960" w:hanging="212"/>
      </w:pPr>
      <w:rPr>
        <w:rFonts w:hint="default"/>
        <w:lang w:val="ru-RU" w:eastAsia="ru-RU" w:bidi="ru-RU"/>
      </w:rPr>
    </w:lvl>
    <w:lvl w:ilvl="4" w:tplc="18165C96">
      <w:numFmt w:val="bullet"/>
      <w:lvlText w:val="•"/>
      <w:lvlJc w:val="left"/>
      <w:pPr>
        <w:ind w:left="3907" w:hanging="212"/>
      </w:pPr>
      <w:rPr>
        <w:rFonts w:hint="default"/>
        <w:lang w:val="ru-RU" w:eastAsia="ru-RU" w:bidi="ru-RU"/>
      </w:rPr>
    </w:lvl>
    <w:lvl w:ilvl="5" w:tplc="7632BE98">
      <w:numFmt w:val="bullet"/>
      <w:lvlText w:val="•"/>
      <w:lvlJc w:val="left"/>
      <w:pPr>
        <w:ind w:left="4854" w:hanging="212"/>
      </w:pPr>
      <w:rPr>
        <w:rFonts w:hint="default"/>
        <w:lang w:val="ru-RU" w:eastAsia="ru-RU" w:bidi="ru-RU"/>
      </w:rPr>
    </w:lvl>
    <w:lvl w:ilvl="6" w:tplc="53E6FB38">
      <w:numFmt w:val="bullet"/>
      <w:lvlText w:val="•"/>
      <w:lvlJc w:val="left"/>
      <w:pPr>
        <w:ind w:left="5801" w:hanging="212"/>
      </w:pPr>
      <w:rPr>
        <w:rFonts w:hint="default"/>
        <w:lang w:val="ru-RU" w:eastAsia="ru-RU" w:bidi="ru-RU"/>
      </w:rPr>
    </w:lvl>
    <w:lvl w:ilvl="7" w:tplc="390A84C8">
      <w:numFmt w:val="bullet"/>
      <w:lvlText w:val="•"/>
      <w:lvlJc w:val="left"/>
      <w:pPr>
        <w:ind w:left="6748" w:hanging="212"/>
      </w:pPr>
      <w:rPr>
        <w:rFonts w:hint="default"/>
        <w:lang w:val="ru-RU" w:eastAsia="ru-RU" w:bidi="ru-RU"/>
      </w:rPr>
    </w:lvl>
    <w:lvl w:ilvl="8" w:tplc="8550F1A8">
      <w:numFmt w:val="bullet"/>
      <w:lvlText w:val="•"/>
      <w:lvlJc w:val="left"/>
      <w:pPr>
        <w:ind w:left="7695" w:hanging="212"/>
      </w:pPr>
      <w:rPr>
        <w:rFonts w:hint="default"/>
        <w:lang w:val="ru-RU" w:eastAsia="ru-RU" w:bidi="ru-RU"/>
      </w:rPr>
    </w:lvl>
  </w:abstractNum>
  <w:abstractNum w:abstractNumId="2">
    <w:nsid w:val="5AD3165C"/>
    <w:multiLevelType w:val="hybridMultilevel"/>
    <w:tmpl w:val="1116FE30"/>
    <w:lvl w:ilvl="0" w:tplc="3FECCAB4">
      <w:numFmt w:val="bullet"/>
      <w:lvlText w:val="-"/>
      <w:lvlJc w:val="left"/>
      <w:pPr>
        <w:ind w:left="119" w:hanging="1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E7F093AE">
      <w:numFmt w:val="bullet"/>
      <w:lvlText w:val="•"/>
      <w:lvlJc w:val="left"/>
      <w:pPr>
        <w:ind w:left="1066" w:hanging="188"/>
      </w:pPr>
      <w:rPr>
        <w:rFonts w:hint="default"/>
        <w:lang w:val="ru-RU" w:eastAsia="ru-RU" w:bidi="ru-RU"/>
      </w:rPr>
    </w:lvl>
    <w:lvl w:ilvl="2" w:tplc="EF84233E">
      <w:numFmt w:val="bullet"/>
      <w:lvlText w:val="•"/>
      <w:lvlJc w:val="left"/>
      <w:pPr>
        <w:ind w:left="2013" w:hanging="188"/>
      </w:pPr>
      <w:rPr>
        <w:rFonts w:hint="default"/>
        <w:lang w:val="ru-RU" w:eastAsia="ru-RU" w:bidi="ru-RU"/>
      </w:rPr>
    </w:lvl>
    <w:lvl w:ilvl="3" w:tplc="47E0EAD0">
      <w:numFmt w:val="bullet"/>
      <w:lvlText w:val="•"/>
      <w:lvlJc w:val="left"/>
      <w:pPr>
        <w:ind w:left="2960" w:hanging="188"/>
      </w:pPr>
      <w:rPr>
        <w:rFonts w:hint="default"/>
        <w:lang w:val="ru-RU" w:eastAsia="ru-RU" w:bidi="ru-RU"/>
      </w:rPr>
    </w:lvl>
    <w:lvl w:ilvl="4" w:tplc="B4A0E7A6">
      <w:numFmt w:val="bullet"/>
      <w:lvlText w:val="•"/>
      <w:lvlJc w:val="left"/>
      <w:pPr>
        <w:ind w:left="3907" w:hanging="188"/>
      </w:pPr>
      <w:rPr>
        <w:rFonts w:hint="default"/>
        <w:lang w:val="ru-RU" w:eastAsia="ru-RU" w:bidi="ru-RU"/>
      </w:rPr>
    </w:lvl>
    <w:lvl w:ilvl="5" w:tplc="74401F7C">
      <w:numFmt w:val="bullet"/>
      <w:lvlText w:val="•"/>
      <w:lvlJc w:val="left"/>
      <w:pPr>
        <w:ind w:left="4854" w:hanging="188"/>
      </w:pPr>
      <w:rPr>
        <w:rFonts w:hint="default"/>
        <w:lang w:val="ru-RU" w:eastAsia="ru-RU" w:bidi="ru-RU"/>
      </w:rPr>
    </w:lvl>
    <w:lvl w:ilvl="6" w:tplc="4CF831B0">
      <w:numFmt w:val="bullet"/>
      <w:lvlText w:val="•"/>
      <w:lvlJc w:val="left"/>
      <w:pPr>
        <w:ind w:left="5801" w:hanging="188"/>
      </w:pPr>
      <w:rPr>
        <w:rFonts w:hint="default"/>
        <w:lang w:val="ru-RU" w:eastAsia="ru-RU" w:bidi="ru-RU"/>
      </w:rPr>
    </w:lvl>
    <w:lvl w:ilvl="7" w:tplc="A0E060D4">
      <w:numFmt w:val="bullet"/>
      <w:lvlText w:val="•"/>
      <w:lvlJc w:val="left"/>
      <w:pPr>
        <w:ind w:left="6748" w:hanging="188"/>
      </w:pPr>
      <w:rPr>
        <w:rFonts w:hint="default"/>
        <w:lang w:val="ru-RU" w:eastAsia="ru-RU" w:bidi="ru-RU"/>
      </w:rPr>
    </w:lvl>
    <w:lvl w:ilvl="8" w:tplc="01DCCCB0">
      <w:numFmt w:val="bullet"/>
      <w:lvlText w:val="•"/>
      <w:lvlJc w:val="left"/>
      <w:pPr>
        <w:ind w:left="7695" w:hanging="188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CA074A"/>
    <w:rsid w:val="0017511D"/>
    <w:rsid w:val="002F16B6"/>
    <w:rsid w:val="00343272"/>
    <w:rsid w:val="0041396C"/>
    <w:rsid w:val="004C23E8"/>
    <w:rsid w:val="00720155"/>
    <w:rsid w:val="00AB1A62"/>
    <w:rsid w:val="00CA074A"/>
    <w:rsid w:val="00D92AE5"/>
    <w:rsid w:val="00DE3B08"/>
    <w:rsid w:val="00F5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B0C070-A0F3-4E88-A692-E459CF8FD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1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2B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9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rsid w:val="00F52B2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N_one</dc:creator>
  <cp:lastModifiedBy>Светлана</cp:lastModifiedBy>
  <cp:revision>5</cp:revision>
  <dcterms:created xsi:type="dcterms:W3CDTF">2021-01-31T06:32:00Z</dcterms:created>
  <dcterms:modified xsi:type="dcterms:W3CDTF">2021-01-31T09:35:00Z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2021-01-31T00:00:00Z</vt:filetime>
  </property>
</Properties>
</file>